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ahoma" w:hAnsi="Tahoma" w:eastAsia="Calibri" w:cs="Tahoma"/>
          <w:b/>
          <w:b/>
          <w:bCs/>
          <w:sz w:val="32"/>
          <w:szCs w:val="1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4672965</wp:posOffset>
            </wp:positionH>
            <wp:positionV relativeFrom="paragraph">
              <wp:posOffset>2540</wp:posOffset>
            </wp:positionV>
            <wp:extent cx="1945640" cy="180975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ahoma" w:ascii="Tahoma" w:hAnsi="Tahoma"/>
          <w:b/>
          <w:bCs/>
          <w:sz w:val="32"/>
          <w:szCs w:val="18"/>
        </w:rPr>
        <w:t>FORMULARZ ZGŁOSZENIOWY</w:t>
      </w:r>
    </w:p>
    <w:p>
      <w:pPr>
        <w:pStyle w:val="Normal"/>
        <w:jc w:val="center"/>
        <w:rPr>
          <w:rFonts w:ascii="Tahoma" w:hAnsi="Tahoma" w:eastAsia="Calibri" w:cs="Tahoma"/>
          <w:b/>
          <w:b/>
        </w:rPr>
      </w:pPr>
      <w:r>
        <w:rPr>
          <w:rFonts w:eastAsia="Calibri" w:cs="Tahoma" w:ascii="Tahoma" w:hAnsi="Tahoma"/>
          <w:b/>
        </w:rPr>
        <w:t>Stowarzyszenia</w:t>
      </w:r>
    </w:p>
    <w:p>
      <w:pPr>
        <w:pStyle w:val="Normal"/>
        <w:jc w:val="center"/>
        <w:rPr>
          <w:rFonts w:ascii="Tahoma" w:hAnsi="Tahoma" w:eastAsia="Calibri" w:cs="Tahoma"/>
          <w:b/>
          <w:b/>
        </w:rPr>
      </w:pPr>
      <w:r>
        <w:rPr>
          <w:rFonts w:eastAsia="Calibri" w:cs="Tahoma" w:ascii="Tahoma" w:hAnsi="Tahoma"/>
          <w:b/>
        </w:rPr>
        <w:t>Elektroenergetyków Polskich</w:t>
      </w:r>
    </w:p>
    <w:p>
      <w:pPr>
        <w:pStyle w:val="Normal"/>
        <w:spacing w:lineRule="auto" w:line="240" w:before="0" w:after="0"/>
        <w:rPr>
          <w:rFonts w:ascii="Tahoma" w:hAnsi="Tahoma" w:eastAsia="Calibri" w:cs="Tahoma"/>
          <w:bCs/>
          <w:szCs w:val="18"/>
        </w:rPr>
      </w:pPr>
      <w:r>
        <w:rPr>
          <w:rFonts w:eastAsia="Calibri" w:cs="Tahoma" w:ascii="Tahoma" w:hAnsi="Tahoma"/>
          <w:bCs/>
          <w:szCs w:val="18"/>
        </w:rPr>
      </w:r>
    </w:p>
    <w:tbl>
      <w:tblPr>
        <w:tblStyle w:val="Tabela-Siatka"/>
        <w:tblpPr w:vertAnchor="text" w:horzAnchor="page" w:leftFromText="141" w:rightFromText="141" w:tblpX="2847" w:tblpY="-9"/>
        <w:tblW w:w="412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3"/>
      </w:tblGrid>
      <w:tr>
        <w:trPr>
          <w:trHeight w:val="276" w:hRule="atLeast"/>
        </w:trPr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ahoma"/>
                <w:bCs/>
                <w:sz w:val="18"/>
                <w:szCs w:val="18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ahoma" w:hAnsi="Tahoma" w:eastAsia="Calibri" w:cs="Tahoma"/>
          <w:bCs/>
          <w:sz w:val="18"/>
          <w:szCs w:val="18"/>
        </w:rPr>
      </w:pPr>
      <w:r/>
      <w:r>
        <w:rPr>
          <w:rFonts w:eastAsia="Calibri" w:cs="Tahoma" w:ascii="Tahoma" w:hAnsi="Tahoma"/>
          <w:b/>
          <w:bCs/>
          <w:sz w:val="18"/>
          <w:szCs w:val="18"/>
        </w:rPr>
        <w:t xml:space="preserve">Miejsce szkolenia: </w:t>
      </w:r>
    </w:p>
    <w:p>
      <w:pPr>
        <w:pStyle w:val="Normal"/>
        <w:spacing w:lineRule="auto" w:line="240" w:before="0" w:after="0"/>
        <w:rPr>
          <w:rFonts w:ascii="Tahoma" w:hAnsi="Tahoma" w:eastAsia="Calibri" w:cs="Tahoma"/>
          <w:bCs/>
          <w:sz w:val="18"/>
          <w:szCs w:val="18"/>
        </w:rPr>
      </w:pPr>
      <w:r>
        <w:rPr>
          <w:rFonts w:eastAsia="Calibri" w:cs="Tahoma" w:ascii="Tahoma" w:hAnsi="Tahoma"/>
          <w:bCs/>
          <w:sz w:val="18"/>
          <w:szCs w:val="18"/>
        </w:rPr>
      </w:r>
    </w:p>
    <w:tbl>
      <w:tblPr>
        <w:tblStyle w:val="Tabela-Siatka"/>
        <w:tblpPr w:vertAnchor="text" w:horzAnchor="page" w:leftFromText="141" w:rightFromText="141" w:tblpX="2830" w:tblpY="11"/>
        <w:tblW w:w="41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73"/>
      </w:tblGrid>
      <w:tr>
        <w:trPr>
          <w:trHeight w:val="280" w:hRule="atLeast"/>
        </w:trPr>
        <w:tc>
          <w:tcPr>
            <w:tcW w:w="41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ahoma"/>
                <w:bCs/>
                <w:sz w:val="18"/>
                <w:szCs w:val="18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ahoma" w:hAnsi="Tahoma" w:eastAsia="Calibri" w:cs="Tahoma"/>
          <w:bCs/>
          <w:u w:val="dottedHeavy"/>
        </w:rPr>
      </w:pPr>
      <w:r/>
      <w:r>
        <w:rPr>
          <w:rFonts w:eastAsia="Calibri" w:cs="Tahoma" w:ascii="Tahoma" w:hAnsi="Tahoma"/>
          <w:b/>
          <w:bCs/>
          <w:sz w:val="18"/>
          <w:szCs w:val="18"/>
        </w:rPr>
        <w:t>Termin szkolenia:</w:t>
      </w:r>
      <w:r>
        <w:rPr>
          <w:rFonts w:eastAsia="Calibri" w:cs="Tahoma" w:ascii="Tahoma" w:hAnsi="Tahoma"/>
          <w:bCs/>
          <w:sz w:val="24"/>
          <w:szCs w:val="24"/>
          <w:u w:val="dottedHeavy"/>
        </w:rPr>
        <w:t xml:space="preserve">  </w:t>
      </w:r>
    </w:p>
    <w:p>
      <w:pPr>
        <w:pStyle w:val="Normal"/>
        <w:spacing w:lineRule="auto" w:line="240" w:before="0" w:after="0"/>
        <w:rPr>
          <w:rFonts w:ascii="Tahoma" w:hAnsi="Tahoma" w:eastAsia="Calibri" w:cs="Tahoma"/>
          <w:bCs/>
          <w:u w:val="dottedHeavy"/>
        </w:rPr>
      </w:pPr>
      <w:r>
        <w:rPr>
          <w:rFonts w:eastAsia="Calibri" w:cs="Tahoma" w:ascii="Tahoma" w:hAnsi="Tahoma"/>
          <w:bCs/>
          <w:u w:val="dottedHeavy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</w:r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bCs/>
          <w:szCs w:val="18"/>
        </w:rPr>
        <w:t>DANE DO WYSTAWIENIA FAKTURY / WYSYŁKI UPRAWNIEŃ</w:t>
      </w:r>
    </w:p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Nazwa firmy / Imię i nazwisko:</w:t>
      </w:r>
    </w:p>
    <w:tbl>
      <w:tblPr>
        <w:tblStyle w:val="Tabela-Siatka"/>
        <w:tblW w:w="10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75"/>
      </w:tblGrid>
      <w:tr>
        <w:trPr>
          <w:trHeight w:val="283" w:hRule="atLeast"/>
        </w:trPr>
        <w:tc>
          <w:tcPr>
            <w:tcW w:w="103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  <w:vertAlign w:val="superscript"/>
        </w:rPr>
      </w:pPr>
      <w:r>
        <w:rPr>
          <w:rFonts w:cs="Tahoma" w:ascii="Tahoma" w:hAnsi="Tahoma"/>
          <w:bCs/>
          <w:sz w:val="20"/>
          <w:szCs w:val="20"/>
        </w:rPr>
        <w:t>NIP</w:t>
      </w:r>
    </w:p>
    <w:tbl>
      <w:tblPr>
        <w:tblStyle w:val="Tabela-Siatka"/>
        <w:tblW w:w="26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"/>
        <w:gridCol w:w="261"/>
        <w:gridCol w:w="260"/>
        <w:gridCol w:w="261"/>
        <w:gridCol w:w="262"/>
        <w:gridCol w:w="260"/>
        <w:gridCol w:w="261"/>
        <w:gridCol w:w="260"/>
        <w:gridCol w:w="261"/>
        <w:gridCol w:w="260"/>
      </w:tblGrid>
      <w:tr>
        <w:trPr>
          <w:trHeight w:val="283" w:hRule="atLeast"/>
        </w:trPr>
        <w:tc>
          <w:tcPr>
            <w:tcW w:w="2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Email</w:t>
      </w:r>
    </w:p>
    <w:tbl>
      <w:tblPr>
        <w:tblStyle w:val="Tabela-Siatka"/>
        <w:tblW w:w="10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75"/>
      </w:tblGrid>
      <w:tr>
        <w:trPr>
          <w:trHeight w:val="283" w:hRule="atLeast"/>
        </w:trPr>
        <w:tc>
          <w:tcPr>
            <w:tcW w:w="103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Telefon</w:t>
      </w:r>
    </w:p>
    <w:tbl>
      <w:tblPr>
        <w:tblStyle w:val="Tabela-Siatka"/>
        <w:tblW w:w="10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75"/>
      </w:tblGrid>
      <w:tr>
        <w:trPr>
          <w:trHeight w:val="283" w:hRule="atLeast"/>
        </w:trPr>
        <w:tc>
          <w:tcPr>
            <w:tcW w:w="103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Ulica i numer</w:t>
      </w:r>
    </w:p>
    <w:tbl>
      <w:tblPr>
        <w:tblStyle w:val="Tabela-Siatka"/>
        <w:tblW w:w="10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75"/>
      </w:tblGrid>
      <w:tr>
        <w:trPr>
          <w:trHeight w:val="283" w:hRule="atLeast"/>
        </w:trPr>
        <w:tc>
          <w:tcPr>
            <w:tcW w:w="103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Kod pocztowy i miejscowość</w:t>
      </w:r>
    </w:p>
    <w:tbl>
      <w:tblPr>
        <w:tblStyle w:val="Tabela-Siatka"/>
        <w:tblW w:w="10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75"/>
      </w:tblGrid>
      <w:tr>
        <w:trPr>
          <w:trHeight w:val="283" w:hRule="atLeast"/>
        </w:trPr>
        <w:tc>
          <w:tcPr>
            <w:tcW w:w="103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Adres korespondencyjny</w:t>
      </w:r>
    </w:p>
    <w:tbl>
      <w:tblPr>
        <w:tblStyle w:val="Tabela-Siatka"/>
        <w:tblW w:w="10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75"/>
      </w:tblGrid>
      <w:tr>
        <w:trPr>
          <w:trHeight w:val="283" w:hRule="atLeast"/>
        </w:trPr>
        <w:tc>
          <w:tcPr>
            <w:tcW w:w="103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Dodatkowe uwagi</w:t>
      </w:r>
    </w:p>
    <w:tbl>
      <w:tblPr>
        <w:tblStyle w:val="Tabela-Siatka"/>
        <w:tblW w:w="103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38"/>
      </w:tblGrid>
      <w:tr>
        <w:trPr>
          <w:trHeight w:val="283" w:hRule="atLeast"/>
        </w:trPr>
        <w:tc>
          <w:tcPr>
            <w:tcW w:w="103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szCs w:val="18"/>
        </w:rPr>
      </w:pPr>
      <w:r>
        <w:rPr>
          <w:rFonts w:cs="Tahoma" w:ascii="Tahoma" w:hAnsi="Tahoma"/>
          <w:b/>
          <w:bCs/>
          <w:szCs w:val="18"/>
        </w:rPr>
        <mc:AlternateContent>
          <mc:Choice Requires="wps">
            <w:drawing>
              <wp:anchor behindDoc="0" distT="0" distB="19050" distL="0" distR="19050" simplePos="0" locked="0" layoutInCell="0" allowOverlap="1" relativeHeight="4" wp14:anchorId="3AE18A3B">
                <wp:simplePos x="0" y="0"/>
                <wp:positionH relativeFrom="column">
                  <wp:posOffset>126365</wp:posOffset>
                </wp:positionH>
                <wp:positionV relativeFrom="paragraph">
                  <wp:posOffset>246380</wp:posOffset>
                </wp:positionV>
                <wp:extent cx="133985" cy="133985"/>
                <wp:effectExtent l="6985" t="6985" r="5715" b="5715"/>
                <wp:wrapNone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3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o:allowincell="f" style="position:absolute;margin-left:9.95pt;margin-top:19.4pt;width:10.5pt;height:10.5pt;mso-wrap-style:none;v-text-anchor:middle" wp14:anchorId="3AE18A3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ind w:firstLine="708"/>
        <w:rPr>
          <w:rFonts w:ascii="Tahoma" w:hAnsi="Tahoma" w:cs="Tahoma"/>
          <w:bCs/>
          <w:szCs w:val="18"/>
        </w:rPr>
      </w:pPr>
      <w:r>
        <mc:AlternateContent>
          <mc:Choice Requires="wps">
            <w:drawing>
              <wp:anchor behindDoc="0" distT="0" distB="19050" distL="0" distR="19050" simplePos="0" locked="0" layoutInCell="0" allowOverlap="1" relativeHeight="3" wp14:anchorId="5F7AC77C">
                <wp:simplePos x="0" y="0"/>
                <wp:positionH relativeFrom="column">
                  <wp:posOffset>126365</wp:posOffset>
                </wp:positionH>
                <wp:positionV relativeFrom="paragraph">
                  <wp:posOffset>334645</wp:posOffset>
                </wp:positionV>
                <wp:extent cx="133985" cy="133985"/>
                <wp:effectExtent l="6985" t="6985" r="5715" b="5715"/>
                <wp:wrapNone/>
                <wp:docPr id="3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3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9.95pt;margin-top:26.35pt;width:10.5pt;height:10.5pt;mso-wrap-style:none;v-text-anchor:middle" wp14:anchorId="5F7AC77C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cs="Tahoma" w:ascii="Tahoma" w:hAnsi="Tahoma"/>
          <w:bCs/>
          <w:sz w:val="16"/>
          <w:szCs w:val="18"/>
        </w:rPr>
        <w:t>Chcę otrzymać zaświadczenie o uzyskanych uprawnieniach drogą mailową (Warunkiem otrzymania skanu jest przesłanie do biura potwierdzenia zapłaty drogą elektroniczną lub w formie papierowej).</w:t>
      </w:r>
    </w:p>
    <w:p>
      <w:pPr>
        <w:pStyle w:val="Normal"/>
        <w:rPr>
          <w:rFonts w:ascii="Tahoma" w:hAnsi="Tahoma" w:cs="Tahoma"/>
          <w:b/>
          <w:b/>
          <w:bCs/>
          <w:szCs w:val="18"/>
        </w:rPr>
      </w:pPr>
      <w:r>
        <w:rPr>
          <w:rFonts w:cs="Tahoma" w:ascii="Tahoma" w:hAnsi="Tahoma"/>
          <w:b/>
          <w:bCs/>
          <w:szCs w:val="18"/>
        </w:rPr>
        <w:tab/>
      </w:r>
      <w:r>
        <w:rPr>
          <w:rFonts w:cs="Tahoma" w:ascii="Tahoma" w:hAnsi="Tahoma"/>
          <w:bCs/>
          <w:sz w:val="16"/>
          <w:szCs w:val="18"/>
        </w:rPr>
        <w:t>Chcę otrzymać fakturę w formie papierowej.</w:t>
      </w:r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bCs/>
          <w:szCs w:val="18"/>
        </w:rPr>
        <w:t>ZAKRES SZKOLENIA I EGZAMINU</w:t>
      </w:r>
    </w:p>
    <w:tbl>
      <w:tblPr>
        <w:tblW w:w="112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"/>
        <w:gridCol w:w="1667"/>
        <w:gridCol w:w="2539"/>
        <w:gridCol w:w="1257"/>
        <w:gridCol w:w="1241"/>
        <w:gridCol w:w="409"/>
        <w:gridCol w:w="411"/>
        <w:gridCol w:w="409"/>
        <w:gridCol w:w="411"/>
        <w:gridCol w:w="409"/>
        <w:gridCol w:w="411"/>
        <w:gridCol w:w="409"/>
        <w:gridCol w:w="411"/>
        <w:gridCol w:w="409"/>
        <w:gridCol w:w="411"/>
      </w:tblGrid>
      <w:tr>
        <w:trPr>
          <w:trHeight w:val="1275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Lp.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Imię i nazwisko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br/>
              <w:br/>
              <w:br/>
              <w:t>Telefon i mail do uczestnika pole obowiązkowe ****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</w:t>
            </w: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Szkolenie:</w:t>
            </w:r>
          </w:p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G1 – elektryczne</w:t>
            </w:r>
          </w:p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G2 – cieplne</w:t>
            </w:r>
          </w:p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G3 – gazowe</w:t>
            </w:r>
          </w:p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G1P – elektryczne pomiary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</w:t>
            </w: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Egzamin:</w:t>
            </w:r>
          </w:p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- Eksploatacja</w:t>
            </w:r>
          </w:p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- Dozór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1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2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3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4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5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6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7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8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Pkt. 9</w:t>
            </w:r>
            <w:r>
              <w:rPr>
                <w:rFonts w:cs="Tahoma" w:ascii="Tahoma" w:hAnsi="Tahoma"/>
                <w:sz w:val="14"/>
              </w:rPr>
              <w:t xml:space="preserve">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Pkt10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</w:tr>
      <w:tr>
        <w:trPr>
          <w:trHeight w:val="251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</w:tbl>
    <w:p>
      <w:pPr>
        <w:pStyle w:val="Default"/>
        <w:rPr>
          <w:rFonts w:ascii="Tahoma" w:hAnsi="Tahoma" w:cs="Tahoma"/>
          <w:b/>
          <w:b/>
          <w:bCs/>
          <w:color w:val="FF0000"/>
          <w:sz w:val="14"/>
          <w:szCs w:val="14"/>
        </w:rPr>
      </w:pPr>
      <w:r>
        <w:rPr>
          <w:rFonts w:cs="Tahoma" w:ascii="Tahoma" w:hAnsi="Tahoma"/>
          <w:b/>
          <w:bCs/>
          <w:color w:val="FF0000"/>
          <w:sz w:val="14"/>
          <w:szCs w:val="14"/>
        </w:rPr>
        <w:t xml:space="preserve">*   zakres szkolenia: </w:t>
      </w:r>
    </w:p>
    <w:p>
      <w:pPr>
        <w:pStyle w:val="Default"/>
        <w:rPr>
          <w:rFonts w:ascii="Tahoma" w:hAnsi="Tahoma" w:cs="Tahoma"/>
          <w:b/>
          <w:b/>
          <w:bCs/>
          <w:color w:val="000000" w:themeColor="text1"/>
          <w:sz w:val="14"/>
          <w:szCs w:val="14"/>
        </w:rPr>
      </w:pPr>
      <w:r>
        <w:rPr>
          <w:rFonts w:cs="Tahoma" w:ascii="Tahoma" w:hAnsi="Tahoma"/>
          <w:bCs/>
          <w:color w:val="000000" w:themeColor="text1"/>
          <w:sz w:val="14"/>
          <w:szCs w:val="14"/>
        </w:rPr>
        <w:t>G1 – uprawnienia elektryczne, G1P – uprawnienia elektryczne z pomiarami, G2 – uprawnienia cieplne,  G3 – uprawnienia gazowe</w:t>
      </w:r>
    </w:p>
    <w:p>
      <w:pPr>
        <w:pStyle w:val="Default"/>
        <w:rPr>
          <w:rFonts w:ascii="Tahoma" w:hAnsi="Tahoma" w:cs="Tahoma"/>
          <w:b/>
          <w:b/>
          <w:bCs/>
          <w:color w:val="FF0000"/>
          <w:sz w:val="14"/>
          <w:szCs w:val="14"/>
        </w:rPr>
      </w:pPr>
      <w:r>
        <w:rPr>
          <w:rFonts w:cs="Tahoma" w:ascii="Tahoma" w:hAnsi="Tahoma"/>
          <w:b/>
          <w:bCs/>
          <w:color w:val="FF0000"/>
          <w:sz w:val="14"/>
          <w:szCs w:val="14"/>
        </w:rPr>
        <w:t xml:space="preserve">**  zakres egzaminu: </w:t>
      </w:r>
    </w:p>
    <w:p>
      <w:pPr>
        <w:pStyle w:val="Default"/>
        <w:rPr>
          <w:rFonts w:ascii="Tahoma" w:hAnsi="Tahoma" w:cs="Tahoma"/>
          <w:bCs/>
          <w:color w:val="000000" w:themeColor="text1"/>
          <w:sz w:val="14"/>
          <w:szCs w:val="14"/>
        </w:rPr>
      </w:pPr>
      <w:r>
        <w:rPr>
          <w:rFonts w:cs="Tahoma" w:ascii="Tahoma" w:hAnsi="Tahoma"/>
          <w:bCs/>
          <w:color w:val="000000" w:themeColor="text1"/>
          <w:sz w:val="14"/>
          <w:szCs w:val="14"/>
        </w:rPr>
        <w:t>Eksploatacja i/lub Dozór</w:t>
      </w:r>
    </w:p>
    <w:p>
      <w:pPr>
        <w:pStyle w:val="Default"/>
        <w:rPr>
          <w:rFonts w:ascii="Tahoma" w:hAnsi="Tahoma" w:cs="Tahoma"/>
          <w:b/>
          <w:b/>
          <w:bCs/>
          <w:color w:val="FF0000"/>
          <w:sz w:val="14"/>
          <w:szCs w:val="14"/>
        </w:rPr>
      </w:pPr>
      <w:r>
        <w:rPr>
          <w:rFonts w:cs="Tahoma" w:ascii="Tahoma" w:hAnsi="Tahoma"/>
          <w:b/>
          <w:bCs/>
          <w:color w:val="FF0000"/>
          <w:sz w:val="14"/>
          <w:szCs w:val="14"/>
        </w:rPr>
        <w:t>*** zakres punktowy egzaminu:</w:t>
      </w:r>
    </w:p>
    <w:p>
      <w:pPr>
        <w:pStyle w:val="Default"/>
        <w:rPr>
          <w:rFonts w:ascii="Tahoma" w:hAnsi="Tahoma" w:cs="Tahoma"/>
          <w:bCs/>
          <w:color w:val="000000" w:themeColor="text1"/>
          <w:sz w:val="14"/>
          <w:szCs w:val="14"/>
        </w:rPr>
      </w:pPr>
      <w:r>
        <w:rPr>
          <w:rFonts w:cs="Tahoma" w:ascii="Tahoma" w:hAnsi="Tahoma"/>
          <w:bCs/>
          <w:color w:val="000000" w:themeColor="text1"/>
          <w:sz w:val="14"/>
          <w:szCs w:val="14"/>
        </w:rPr>
        <w:t>Prosimy o wybór punktów z których powinien zostać przeprowadzony egzamin:</w:t>
      </w:r>
    </w:p>
    <w:p>
      <w:pPr>
        <w:pStyle w:val="Default"/>
        <w:rPr>
          <w:rFonts w:ascii="Tahoma" w:hAnsi="Tahoma" w:cs="Tahoma"/>
          <w:b/>
          <w:b/>
          <w:bCs/>
          <w:color w:val="FF0000"/>
          <w:sz w:val="14"/>
          <w:szCs w:val="14"/>
        </w:rPr>
      </w:pPr>
      <w:r>
        <w:rPr>
          <w:rFonts w:cs="Tahoma" w:ascii="Tahoma" w:hAnsi="Tahoma"/>
          <w:b/>
          <w:bCs/>
          <w:color w:val="FF0000"/>
          <w:sz w:val="14"/>
          <w:szCs w:val="14"/>
        </w:rPr>
        <w:t>*** telefon i mail do uczestnika</w:t>
      </w:r>
    </w:p>
    <w:p>
      <w:pPr>
        <w:pStyle w:val="Default"/>
        <w:rPr>
          <w:rFonts w:ascii="Tahoma" w:hAnsi="Tahoma" w:cs="Tahoma"/>
          <w:color w:val="000000" w:themeColor="text1"/>
          <w:sz w:val="14"/>
          <w:szCs w:val="14"/>
        </w:rPr>
      </w:pPr>
      <w:r>
        <w:rPr>
          <w:rFonts w:cs="Tahoma" w:ascii="Tahoma" w:hAnsi="Tahoma"/>
          <w:color w:val="000000" w:themeColor="text1"/>
          <w:sz w:val="14"/>
          <w:szCs w:val="14"/>
        </w:rPr>
        <w:t>Telefon i email do uczestnika są to dane niezbędne do dostarczenia odnośnika do platformy szkoleniowej przed szkoleniem oraz ewentualnego kontaktu podczas egzaminu w przypadku problemów technicznych.</w:t>
      </w:r>
    </w:p>
    <w:p>
      <w:pPr>
        <w:pStyle w:val="Default"/>
        <w:rPr>
          <w:rFonts w:ascii="Tahoma" w:hAnsi="Tahoma" w:cs="Tahoma"/>
          <w:bCs/>
          <w:color w:val="000000" w:themeColor="text1"/>
          <w:sz w:val="16"/>
          <w:szCs w:val="16"/>
        </w:rPr>
      </w:pPr>
      <w:r>
        <w:rPr>
          <w:rFonts w:cs="Tahoma" w:ascii="Tahoma" w:hAnsi="Tahoma"/>
          <w:bCs/>
          <w:color w:val="000000" w:themeColor="text1"/>
          <w:sz w:val="16"/>
          <w:szCs w:val="16"/>
        </w:rPr>
      </w:r>
    </w:p>
    <w:p>
      <w:pPr>
        <w:pStyle w:val="Default"/>
        <w:rPr>
          <w:rFonts w:ascii="Tahoma" w:hAnsi="Tahoma" w:cs="Tahoma"/>
          <w:b/>
          <w:b/>
          <w:bCs/>
          <w:sz w:val="16"/>
          <w:szCs w:val="23"/>
        </w:rPr>
      </w:pPr>
      <w:r>
        <w:rPr>
          <w:rFonts w:cs="Tahoma" w:ascii="Tahoma" w:hAnsi="Tahoma"/>
          <w:b/>
          <w:bCs/>
          <w:sz w:val="16"/>
          <w:szCs w:val="23"/>
        </w:rPr>
        <w:t xml:space="preserve">Grupa I . Urządzenia, instalacje i sieci elektroenergetyczne wytwarzające, przetwarzające, przesyłające i zużywające energię elektryczną : 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prądotwórcze przyłączone do krajowej sieci elektroenergetycznej bez względu na wysokość napięcia znamionowego; 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urządzenia ,instalacje i sieci elektroenergetyczne o napięciu nie wyższym niż 1 kV;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urządzenia ,instalacje i sieci o napięciu znamionowym powyżej 1 kV;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zespoły prądotwórcze o mocy powyżej 50 kW; 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urządzenie elektrotermiczne;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do elektrolizy; 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sieci elektrycznego oświetlenia ulicznego; 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elektryczna sieć trakcyjna; 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elektryczne urządzenia w wykonaniu przeciwwybuchowym;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6"/>
          <w:szCs w:val="20"/>
        </w:rPr>
        <w:t>aparatura kontrolno-pomiarowa oraz urządzenia i instalacje automatycznej regulacji; sterowania i zabezpieczeń urządzeń i instalacji wymienionych w pkt 1-9.</w:t>
      </w:r>
    </w:p>
    <w:p>
      <w:pPr>
        <w:pStyle w:val="Default"/>
        <w:ind w:left="426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b/>
          <w:b/>
          <w:bCs/>
          <w:sz w:val="16"/>
          <w:szCs w:val="23"/>
        </w:rPr>
      </w:pPr>
      <w:r>
        <w:rPr>
          <w:rFonts w:cs="Tahoma" w:ascii="Tahoma" w:hAnsi="Tahoma"/>
          <w:b/>
          <w:bCs/>
          <w:sz w:val="16"/>
          <w:szCs w:val="23"/>
        </w:rPr>
        <w:t>Grupa II . Urządzenia wytwarzające ,przetwarzające, przesyłające i zużywające ciepło oraz inne urządzenia energetyczne :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kotły parowe oraz wodne na paliwa stałe , płynne i gazowe o mocy powyżej 50 kW, wraz z urządzeniami pomocniczymi;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sieci i instalacje cieplne wraz z urządzeniami pomocniczymi , o przesyle ciepła powyżej 50 kW;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turbiny parowe oraz wodne o mocy powyżej 50 kW ,wraz z urządzeniami pomocniczymi;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przemysłowe urządzenia odbiorcze pary i gorącej wody ,o mocy powyżej 50 kW;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wentylacji ,klimatyzacji i chłodnicze, o mocy powyżej 50 kW;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pompy ,ssawy, wentylatory i dmuchawy, o mocy powyżej 50 kW;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sprężarki o mocy powyżej 20 kW oraz instalacje sprężonego powietrza i gazów technicznych;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do składowania ,magazynowania i rozładunku paliw, o pojemności składowania odpowiadającej masie ponad 100 Mg;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piece przemysłowe o mocy powyżej 50 kW;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aparatura kontrolno-pomiarowa i urządzenia automatycznej regulacji do urządzeń i instalacji wymienionych w pkt 1-9.</w:t>
      </w:r>
    </w:p>
    <w:p>
      <w:pPr>
        <w:pStyle w:val="Default"/>
        <w:rPr>
          <w:rFonts w:ascii="Tahoma" w:hAnsi="Tahoma" w:cs="Tahoma"/>
          <w:b/>
          <w:b/>
          <w:bCs/>
          <w:sz w:val="16"/>
          <w:szCs w:val="23"/>
        </w:rPr>
      </w:pPr>
      <w:r>
        <w:rPr>
          <w:rFonts w:cs="Tahoma" w:ascii="Tahoma" w:hAnsi="Tahoma"/>
          <w:b/>
          <w:bCs/>
          <w:sz w:val="16"/>
          <w:szCs w:val="23"/>
        </w:rPr>
      </w:r>
    </w:p>
    <w:p>
      <w:pPr>
        <w:pStyle w:val="Default"/>
        <w:rPr>
          <w:rFonts w:ascii="Tahoma" w:hAnsi="Tahoma" w:cs="Tahoma"/>
          <w:b/>
          <w:b/>
          <w:bCs/>
          <w:sz w:val="16"/>
          <w:szCs w:val="23"/>
        </w:rPr>
      </w:pPr>
      <w:r>
        <w:rPr>
          <w:rFonts w:cs="Tahoma" w:ascii="Tahoma" w:hAnsi="Tahoma"/>
          <w:b/>
          <w:bCs/>
          <w:sz w:val="16"/>
          <w:szCs w:val="23"/>
        </w:rPr>
        <w:t>Grupa III . Urządzenia ,instalacje i sieci gazowe wytwarzające ,przetwarzające ,przesyłające, magazynujące i zużywające paliwa gazowe: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urządzenia do produkcji paliw gazowych ,generatory gazu;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do przetwarzania i uzdatniania paliw gazowych , rozkładnie paliw gazowych ,urządzenia przeróbki gazu ziemnego, oczyszczalnie gazu, rozprężalnie i rozlewnie gazu płynnego, odazotownie, mieszalnie;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do magazynowania paliw gazowych;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sieci gazowe rozdzielcze o ciśnieniu nie wyższym niż 0,5 MPa (gazociągi i punkty redukcyjne , stacje gazowe);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sieci gazowe przesyłowe o ciśnieniu powyżej 0,5 MPa ( gazociągi, stacje gazowe, tłocznie gazu);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i instalacje gazowe o ciśnieniu nie wyższym niż 5 kPa;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i instalacje gazowe o ciśnieniu powyżej 5 kPa;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przemysłowe odbiorniki paliw gazowych o mocy powyżej 50 kW; 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turbiny gazowe; </w:t>
      </w:r>
    </w:p>
    <w:p>
      <w:pPr>
        <w:pStyle w:val="ListParagraph"/>
        <w:numPr>
          <w:ilvl w:val="0"/>
          <w:numId w:val="3"/>
        </w:numPr>
        <w:ind w:left="426" w:hanging="360"/>
        <w:rPr>
          <w:rFonts w:ascii="Tahoma" w:hAnsi="Tahoma" w:cs="Tahoma"/>
          <w:color w:val="000000"/>
          <w:sz w:val="16"/>
          <w:szCs w:val="20"/>
        </w:rPr>
      </w:pPr>
      <w:r>
        <w:rPr>
          <w:rFonts w:cs="Tahoma" w:ascii="Tahoma" w:hAnsi="Tahoma"/>
          <w:color w:val="000000"/>
          <w:sz w:val="16"/>
          <w:szCs w:val="20"/>
        </w:rPr>
        <w:t>aparatura kontrolno - pomiarowa , urządzenia sterowania do sieci , urządzeń i instalacji wymienionych w pkt 1-9.</w:t>
      </w:r>
    </w:p>
    <w:p>
      <w:pPr>
        <w:pStyle w:val="Default"/>
        <w:ind w:left="426" w:hanging="0"/>
        <w:jc w:val="center"/>
        <w:rPr>
          <w:rFonts w:ascii="Tahoma" w:hAnsi="Tahoma" w:cs="Tahoma"/>
          <w:b/>
          <w:b/>
          <w:bCs/>
          <w:sz w:val="22"/>
          <w:szCs w:val="16"/>
        </w:rPr>
      </w:pPr>
      <w:r>
        <w:rPr>
          <w:rFonts w:cs="Tahoma" w:ascii="Tahoma" w:hAnsi="Tahoma"/>
          <w:b/>
          <w:bCs/>
          <w:sz w:val="22"/>
          <w:szCs w:val="16"/>
        </w:rPr>
        <w:t>Warunki uczestnictwa:</w:t>
      </w:r>
    </w:p>
    <w:p>
      <w:pPr>
        <w:pStyle w:val="Normal"/>
        <w:spacing w:lineRule="auto" w:line="240" w:beforeAutospacing="1" w:after="0"/>
        <w:rPr>
          <w:rFonts w:ascii="Tahoma" w:hAnsi="Tahoma" w:cs="Tahoma"/>
          <w:bCs/>
          <w:iCs/>
          <w:color w:val="000000"/>
          <w:sz w:val="14"/>
          <w:szCs w:val="14"/>
        </w:rPr>
      </w:pPr>
      <w:r>
        <w:rPr>
          <w:rFonts w:cs="Tahoma" w:ascii="Tahoma" w:hAnsi="Tahoma"/>
          <w:bCs/>
          <w:iCs/>
          <w:color w:val="000000"/>
          <w:sz w:val="14"/>
          <w:szCs w:val="14"/>
        </w:rPr>
        <w:t>Zgłoszenie uczestnictwa w szkoleniach otwartych dokonuje się przez wypełnienie formularza zgłoszenia on-line dostępnego na stronie Stowarzyszenia, mailowo albo telefonicznie.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4"/>
          <w:szCs w:val="14"/>
        </w:rPr>
      </w:pPr>
      <w:r>
        <w:rPr>
          <w:rFonts w:cs="Tahoma" w:ascii="Tahoma" w:hAnsi="Tahoma"/>
          <w:bCs/>
          <w:iCs/>
          <w:color w:val="000000"/>
          <w:sz w:val="14"/>
          <w:szCs w:val="14"/>
        </w:rPr>
        <w:t>Formularz zgłoszeniowy ma formę umowy pomiędzy powyższą firmą</w:t>
      </w:r>
      <w:r>
        <w:rPr>
          <w:rFonts w:cs="Tahoma" w:ascii="Tahoma" w:hAnsi="Tahoma"/>
          <w:bCs/>
          <w:iCs/>
          <w:color w:val="FF0000"/>
          <w:sz w:val="14"/>
          <w:szCs w:val="14"/>
        </w:rPr>
        <w:t>*</w:t>
      </w:r>
      <w:r>
        <w:rPr>
          <w:rFonts w:cs="Tahoma" w:ascii="Tahoma" w:hAnsi="Tahoma"/>
          <w:bCs/>
          <w:iCs/>
          <w:color w:val="000000"/>
          <w:sz w:val="14"/>
          <w:szCs w:val="14"/>
        </w:rPr>
        <w:t>/osobą a Stowarzyszeniem, reprezentowanym przez I</w:t>
      </w:r>
      <w:r>
        <w:rPr>
          <w:rFonts w:cs="Tahoma" w:ascii="Tahoma" w:hAnsi="Tahoma"/>
          <w:sz w:val="14"/>
          <w:szCs w:val="14"/>
        </w:rPr>
        <w:t>nstytut Kształcenia Zawodowego Polonia Sp. z o.o.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4"/>
          <w:szCs w:val="14"/>
        </w:rPr>
      </w:pPr>
      <w:r>
        <w:rPr>
          <w:rFonts w:cs="Tahoma" w:ascii="Tahoma" w:hAnsi="Tahoma"/>
          <w:bCs/>
          <w:iCs/>
          <w:color w:val="000000"/>
          <w:sz w:val="14"/>
          <w:szCs w:val="14"/>
        </w:rPr>
        <w:t>Po otrzymaniu formularza zgłoszeniowego przesłane zostanie potwierdzenie uczestnictwa w szkoleniu na adres e-mail podany w formularzu.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4"/>
          <w:szCs w:val="14"/>
        </w:rPr>
      </w:pPr>
      <w:r>
        <w:rPr>
          <w:rFonts w:cs="Tahoma" w:ascii="Tahoma" w:hAnsi="Tahoma"/>
          <w:bCs/>
          <w:iCs/>
          <w:color w:val="000000"/>
          <w:sz w:val="14"/>
          <w:szCs w:val="14"/>
        </w:rPr>
        <w:t>Stowarzyszenie zastrzega sobie prawo do odmówienia przyjęcia zgłoszenia z uwagi na dużą liczbę uczestników zgłoszonych na dane szkolenie. Wówczas przesłana zostanie stosowna informacja drogą e-mailową.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4"/>
          <w:szCs w:val="14"/>
        </w:rPr>
      </w:pPr>
      <w:r>
        <w:rPr>
          <w:rFonts w:cs="Tahoma" w:ascii="Tahoma" w:hAnsi="Tahoma"/>
          <w:bCs/>
          <w:iCs/>
          <w:color w:val="000000"/>
          <w:sz w:val="14"/>
          <w:szCs w:val="14"/>
        </w:rPr>
        <w:t xml:space="preserve">Opłata za uczestnictwo obejmuje udział w szkoleniu i egzaminach.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4"/>
          <w:szCs w:val="14"/>
        </w:rPr>
      </w:pPr>
      <w:r>
        <w:rPr>
          <w:rFonts w:cs="Tahoma" w:ascii="Tahoma" w:hAnsi="Tahoma"/>
          <w:bCs/>
          <w:iCs/>
          <w:color w:val="000000"/>
          <w:sz w:val="14"/>
          <w:szCs w:val="14"/>
        </w:rPr>
        <w:t>Faktura VAT zostanie wystawiona przez I</w:t>
      </w:r>
      <w:r>
        <w:rPr>
          <w:rFonts w:cs="Tahoma" w:ascii="Tahoma" w:hAnsi="Tahoma"/>
          <w:sz w:val="14"/>
          <w:szCs w:val="14"/>
        </w:rPr>
        <w:t>nstytut Kształcenia Zawodowego Polonia Sp. z o.o.</w:t>
      </w:r>
      <w:r>
        <w:rPr>
          <w:sz w:val="14"/>
          <w:szCs w:val="14"/>
        </w:rPr>
        <w:t xml:space="preserve"> </w:t>
      </w:r>
      <w:r>
        <w:rPr>
          <w:rFonts w:cs="Tahoma" w:ascii="Tahoma" w:hAnsi="Tahoma"/>
          <w:bCs/>
          <w:iCs/>
          <w:color w:val="000000"/>
          <w:sz w:val="14"/>
          <w:szCs w:val="14"/>
        </w:rPr>
        <w:t>z 14 – dniowym terminem płatności i przesłana na wskazany przez Państwa adres po zakończeniu szkolenia.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4"/>
          <w:szCs w:val="14"/>
        </w:rPr>
      </w:pPr>
      <w:r>
        <w:rPr>
          <w:rFonts w:cs="Tahoma" w:ascii="Tahoma" w:hAnsi="Tahoma"/>
          <w:bCs/>
          <w:iCs/>
          <w:color w:val="000000"/>
          <w:sz w:val="14"/>
          <w:szCs w:val="14"/>
        </w:rPr>
        <w:t>Rezygnacja z uczestnictwa przyjmowana jest mailem nie później niż na 1 dzień przed rozpoczęciem szkolenia. Rezygnacja po upływie ww. terminu skutkuje obowiązkiem uiszczenia pełnej opłaty za szkolenie na podstawie wystawionej faktury VAT. Możliwe jest zgłoszenie innej osoby w miejsce zgłoszonego dotychczas uczestnika szkolenia.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4"/>
          <w:szCs w:val="14"/>
        </w:rPr>
      </w:pPr>
      <w:r>
        <w:rPr>
          <w:rFonts w:cs="Tahoma" w:ascii="Tahoma" w:hAnsi="Tahoma"/>
          <w:bCs/>
          <w:iCs/>
          <w:color w:val="000000"/>
          <w:sz w:val="14"/>
          <w:szCs w:val="14"/>
        </w:rPr>
        <w:t>Wszelkie zmiany dotyczące uczestnictwa w szkoleniu przyjmowane są e-mailem. Informacje o zmianach nie są przyjmowane telefonicznie.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4"/>
          <w:szCs w:val="14"/>
        </w:rPr>
      </w:pPr>
      <w:r>
        <w:rPr>
          <w:rFonts w:cs="Tahoma" w:ascii="Tahoma" w:hAnsi="Tahoma"/>
          <w:bCs/>
          <w:iCs/>
          <w:color w:val="000000"/>
          <w:sz w:val="14"/>
          <w:szCs w:val="14"/>
        </w:rPr>
        <w:t xml:space="preserve">Osoby, które dokonały zgłoszenia na szkolenie mogą dodatkowo zamówić materiały szkoleniowe w kwocie 50 zł brutto. Materiały w formacie pdf wysyłane są drogą mailową dopiero po zaksięgowaniu płatności na koncie. W przypadku rezygnacji ze szkolenia opłata za materiały szkoleniowe nie podlega zwrotowi.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4"/>
          <w:szCs w:val="14"/>
        </w:rPr>
      </w:pPr>
      <w:r>
        <w:rPr>
          <w:rFonts w:cs="Tahoma" w:ascii="Tahoma" w:hAnsi="Tahoma"/>
          <w:bCs/>
          <w:iCs/>
          <w:color w:val="000000"/>
          <w:sz w:val="14"/>
          <w:szCs w:val="14"/>
        </w:rPr>
        <w:t>Stowarzyszenie zastrzega sobie prawo do odwołania lub zmiany terminu szkolenia do 1 dnia przed rozpoczęciem szkolenia. W przypadku rezygnacji ze szkolenia zaliczka za materiały szkoleniowe nie podlega zwrotowi.</w:t>
      </w:r>
    </w:p>
    <w:p>
      <w:pPr>
        <w:pStyle w:val="ListParagraph"/>
        <w:spacing w:lineRule="auto" w:line="240" w:before="0" w:after="0"/>
        <w:contextualSpacing/>
        <w:rPr>
          <w:rFonts w:ascii="Tahoma" w:hAnsi="Tahoma" w:cs="Tahoma"/>
          <w:bCs/>
          <w:iCs/>
          <w:color w:val="000000"/>
          <w:sz w:val="14"/>
          <w:szCs w:val="14"/>
        </w:rPr>
      </w:pPr>
      <w:r>
        <w:rPr>
          <w:rFonts w:cs="Tahoma" w:ascii="Tahoma" w:hAnsi="Tahoma"/>
          <w:bCs/>
          <w:iCs/>
          <w:color w:val="FF0000"/>
          <w:sz w:val="14"/>
          <w:szCs w:val="14"/>
        </w:rPr>
        <w:t>*</w:t>
      </w:r>
      <w:r>
        <w:rPr>
          <w:rFonts w:cs="Tahoma" w:ascii="Tahoma" w:hAnsi="Tahoma"/>
          <w:bCs/>
          <w:iCs/>
          <w:color w:val="000000"/>
          <w:sz w:val="14"/>
          <w:szCs w:val="14"/>
        </w:rPr>
        <w:t>Pod pojęciem „firmy” rozumie się: osoby fizyczne prowadzące działalność gospodarczą, osoby prawne, jednostki organizacyjne nieposiadające osobowości prawnej.</w:t>
      </w:r>
    </w:p>
    <w:tbl>
      <w:tblPr>
        <w:tblStyle w:val="Tabela-Siatka"/>
        <w:tblW w:w="103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89"/>
      </w:tblGrid>
      <w:tr>
        <w:trPr>
          <w:trHeight w:val="1102" w:hRule="atLeast"/>
        </w:trPr>
        <w:tc>
          <w:tcPr>
            <w:tcW w:w="1038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20"/>
              </w:rPr>
            </w:pPr>
            <w:r>
              <w:rPr>
                <w:rFonts w:eastAsia="Calibri" w:cs="Tahoma" w:ascii="Tahoma" w:hAnsi="Tahoma"/>
                <w:b/>
                <w:bCs/>
                <w:color w:val="000000"/>
                <w:kern w:val="0"/>
                <w:sz w:val="12"/>
                <w:szCs w:val="20"/>
                <w:u w:val="single"/>
                <w:lang w:val="pl-PL" w:eastAsia="en-US" w:bidi="ar-SA"/>
              </w:rPr>
              <w:t>Data, pieczątka, podpis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color w:val="000000"/>
                <w:kern w:val="0"/>
                <w:sz w:val="12"/>
                <w:szCs w:val="20"/>
                <w:lang w:val="pl-PL" w:eastAsia="en-US" w:bidi="ar-SA"/>
              </w:rPr>
              <w:t>(osoby upoważnionej do reprezentacji pracodawcy Uczestnika szkolenia bądź osoby prywatnej)</w:t>
            </w:r>
          </w:p>
        </w:tc>
      </w:tr>
    </w:tbl>
    <w:p>
      <w:pPr>
        <w:pStyle w:val="Default"/>
        <w:ind w:left="426" w:hanging="0"/>
        <w:jc w:val="center"/>
        <w:rPr>
          <w:rStyle w:val="Czeinternetowe"/>
          <w:b/>
          <w:b/>
          <w:bCs/>
          <w:color w:val="000000"/>
        </w:rPr>
      </w:pPr>
      <w:r>
        <w:rPr>
          <w:rFonts w:cs="Tahoma" w:ascii="Tahoma" w:hAnsi="Tahoma"/>
          <w:b/>
          <w:bCs/>
          <w:color w:val="000000" w:themeColor="text1"/>
          <w:sz w:val="20"/>
          <w:szCs w:val="20"/>
        </w:rPr>
        <w:t xml:space="preserve">Zgłoszenia prosimy wysyłać na adres </w:t>
      </w:r>
      <w:r>
        <w:rPr>
          <w:rStyle w:val="Czeinternetowe"/>
          <w:rFonts w:cs="Tahoma" w:ascii="Tahoma" w:hAnsi="Tahoma"/>
          <w:b/>
          <w:bCs/>
          <w:sz w:val="20"/>
          <w:szCs w:val="20"/>
        </w:rPr>
        <w:t xml:space="preserve"> </w:t>
      </w:r>
      <w:hyperlink r:id="rId3">
        <w:r>
          <w:rPr>
            <w:rStyle w:val="Czeinternetowe"/>
            <w:rFonts w:cs="Tahoma" w:ascii="Tahoma" w:hAnsi="Tahoma"/>
            <w:b/>
            <w:bCs/>
            <w:sz w:val="20"/>
            <w:szCs w:val="20"/>
          </w:rPr>
          <w:t>uslugi-bhp@post.pl</w:t>
        </w:r>
      </w:hyperlink>
      <w:r>
        <w:rPr>
          <w:rStyle w:val="Czeinternetowe"/>
          <w:rFonts w:cs="Tahoma" w:ascii="Tahoma" w:hAnsi="Tahoma"/>
          <w:b/>
          <w:bCs/>
          <w:sz w:val="20"/>
          <w:szCs w:val="20"/>
        </w:rPr>
        <w:t xml:space="preserve"> </w:t>
      </w:r>
    </w:p>
    <w:p>
      <w:pPr>
        <w:pStyle w:val="Default"/>
        <w:ind w:left="426" w:hanging="0"/>
        <w:jc w:val="center"/>
        <w:rPr/>
      </w:pPr>
      <w:r>
        <w:rPr>
          <w:rFonts w:cs="Tahoma" w:ascii="Tahoma" w:hAnsi="Tahoma"/>
          <w:b/>
          <w:bCs/>
          <w:color w:val="000000" w:themeColor="text1"/>
          <w:szCs w:val="20"/>
        </w:rPr>
        <w:t xml:space="preserve"> </w:t>
      </w:r>
    </w:p>
    <w:sectPr>
      <w:type w:val="nextPage"/>
      <w:pgSz w:w="11906" w:h="16838"/>
      <w:pgMar w:left="851" w:right="707" w:gutter="0" w:header="0" w:top="851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16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6"/>
        <w:szCs w:val="16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6"/>
        <w:szCs w:val="16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786" w:hanging="360"/>
      </w:pPr>
      <w:rPr>
        <w:rFonts w:ascii="Tahoma" w:hAnsi="Tahoma" w:cs="Tahoma" w:hint="default"/>
        <w:sz w:val="16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31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e1c39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basedOn w:val="DefaultParagraphFont"/>
    <w:uiPriority w:val="99"/>
    <w:unhideWhenUsed/>
    <w:rsid w:val="00c71201"/>
    <w:rPr>
      <w:color w:val="0563C1" w:themeColor="hyperlink"/>
      <w:u w:val="single"/>
    </w:rPr>
  </w:style>
  <w:style w:type="character" w:styleId="Wyrnienie" w:customStyle="1">
    <w:name w:val="Wyróżnienie"/>
    <w:basedOn w:val="DefaultParagraphFont"/>
    <w:uiPriority w:val="20"/>
    <w:qFormat/>
    <w:rsid w:val="00a42e1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94935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df3015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f7b1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1c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3152"/>
    <w:pPr>
      <w:widowControl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56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slugi-bhp@post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BF85-185F-41B5-90C3-94E0D960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LibreOffice/7.3.5.2$Windows_X86_64 LibreOffice_project/184fe81b8c8c30d8b5082578aee2fed2ea847c01</Application>
  <AppVersion>15.0000</AppVersion>
  <DocSecurity>0</DocSecurity>
  <Pages>2</Pages>
  <Words>893</Words>
  <Characters>5587</Characters>
  <CharactersWithSpaces>6387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2021-10-04T11:17:00Z</dcterms:created>
  <dc:creator>Zbigniew Bogucki</dc:creator>
  <dc:description/>
  <dc:language>pl-PL</dc:language>
  <cp:lastModifiedBy/>
  <cp:lastPrinted>2017-07-11T13:14:00Z</cp:lastPrinted>
  <dcterms:modified xsi:type="dcterms:W3CDTF">2022-09-07T15:43:14Z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